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282C7" w14:textId="549D43DB" w:rsidR="005273DA" w:rsidRPr="005273DA" w:rsidRDefault="005273DA" w:rsidP="005273DA">
      <w:bookmarkStart w:id="0" w:name="_GoBack"/>
      <w:bookmarkEnd w:id="0"/>
      <w:r w:rsidRPr="005273DA">
        <w:rPr>
          <w:noProof/>
          <w:lang w:val="fr-CA" w:eastAsia="fr-CA"/>
        </w:rPr>
        <w:drawing>
          <wp:inline distT="0" distB="0" distL="0" distR="0" wp14:anchorId="058288C1" wp14:editId="3EF8F090">
            <wp:extent cx="1666875" cy="1038225"/>
            <wp:effectExtent l="0" t="0" r="9525" b="9525"/>
            <wp:docPr id="131324023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585AF" w14:textId="2EF6CE36" w:rsidR="005273DA" w:rsidRDefault="005273DA" w:rsidP="00AB4562"/>
    <w:p w14:paraId="1863C63B" w14:textId="77777777" w:rsidR="00AB4562" w:rsidRDefault="00AB4562" w:rsidP="00AB4562"/>
    <w:p w14:paraId="085DD36C" w14:textId="0AC8CC26" w:rsidR="00D30A4F" w:rsidRPr="00D30A4F" w:rsidRDefault="00D30A4F" w:rsidP="00D30A4F">
      <w:pPr>
        <w:spacing w:after="0" w:line="240" w:lineRule="auto"/>
        <w:rPr>
          <w:sz w:val="48"/>
          <w:szCs w:val="48"/>
          <w:lang w:val="fr-CA"/>
        </w:rPr>
      </w:pPr>
      <w:r w:rsidRPr="00D30A4F">
        <w:rPr>
          <w:sz w:val="48"/>
          <w:szCs w:val="48"/>
          <w:lang w:val="fr-CA"/>
        </w:rPr>
        <w:t>Université du Troisième Âge Chaleur (UTACH)</w:t>
      </w:r>
    </w:p>
    <w:p w14:paraId="600DC198" w14:textId="77777777" w:rsidR="00D30A4F" w:rsidRDefault="00D30A4F" w:rsidP="00D30A4F">
      <w:pPr>
        <w:spacing w:after="0" w:line="240" w:lineRule="auto"/>
        <w:rPr>
          <w:sz w:val="52"/>
          <w:szCs w:val="52"/>
          <w:lang w:val="fr-CA"/>
        </w:rPr>
      </w:pPr>
    </w:p>
    <w:p w14:paraId="21B61463" w14:textId="251B41A6" w:rsidR="00D30A4F" w:rsidRDefault="00D30A4F" w:rsidP="00D30A4F">
      <w:pPr>
        <w:spacing w:after="0" w:line="240" w:lineRule="auto"/>
        <w:rPr>
          <w:sz w:val="52"/>
          <w:szCs w:val="52"/>
          <w:lang w:val="fr-CA"/>
        </w:rPr>
      </w:pPr>
      <w:r w:rsidRPr="00D30A4F">
        <w:rPr>
          <w:sz w:val="48"/>
          <w:szCs w:val="48"/>
          <w:lang w:val="fr-CA"/>
        </w:rPr>
        <w:t xml:space="preserve">Rencontre </w:t>
      </w:r>
      <w:r w:rsidR="00A2480A">
        <w:rPr>
          <w:sz w:val="48"/>
          <w:szCs w:val="48"/>
          <w:lang w:val="fr-CA"/>
        </w:rPr>
        <w:t>des membres</w:t>
      </w:r>
    </w:p>
    <w:p w14:paraId="544C7ECF" w14:textId="77777777" w:rsidR="00D30A4F" w:rsidRDefault="00D30A4F" w:rsidP="00D30A4F">
      <w:pPr>
        <w:spacing w:after="0" w:line="240" w:lineRule="auto"/>
        <w:rPr>
          <w:sz w:val="52"/>
          <w:szCs w:val="52"/>
          <w:lang w:val="fr-CA"/>
        </w:rPr>
      </w:pPr>
    </w:p>
    <w:p w14:paraId="26FC9004" w14:textId="66A37340" w:rsidR="00D30A4F" w:rsidRDefault="00D30A4F" w:rsidP="00D30A4F">
      <w:pPr>
        <w:spacing w:after="0" w:line="240" w:lineRule="auto"/>
        <w:rPr>
          <w:sz w:val="52"/>
          <w:szCs w:val="52"/>
          <w:lang w:val="fr-CA"/>
        </w:rPr>
      </w:pPr>
      <w:r w:rsidRPr="00D30A4F">
        <w:rPr>
          <w:sz w:val="48"/>
          <w:szCs w:val="48"/>
          <w:lang w:val="fr-CA"/>
        </w:rPr>
        <w:t xml:space="preserve">Le </w:t>
      </w:r>
      <w:r w:rsidR="00A2480A">
        <w:rPr>
          <w:sz w:val="48"/>
          <w:szCs w:val="48"/>
          <w:lang w:val="fr-CA"/>
        </w:rPr>
        <w:t>16 septembre</w:t>
      </w:r>
      <w:r w:rsidRPr="00D30A4F">
        <w:rPr>
          <w:sz w:val="48"/>
          <w:szCs w:val="48"/>
          <w:lang w:val="fr-CA"/>
        </w:rPr>
        <w:t xml:space="preserve"> 202</w:t>
      </w:r>
      <w:r>
        <w:rPr>
          <w:sz w:val="52"/>
          <w:szCs w:val="52"/>
          <w:lang w:val="fr-CA"/>
        </w:rPr>
        <w:t>5</w:t>
      </w:r>
    </w:p>
    <w:p w14:paraId="6D120F4D" w14:textId="77777777" w:rsidR="00D30A4F" w:rsidRDefault="00D30A4F" w:rsidP="00D30A4F">
      <w:pPr>
        <w:spacing w:after="0" w:line="240" w:lineRule="auto"/>
        <w:rPr>
          <w:sz w:val="52"/>
          <w:szCs w:val="52"/>
          <w:lang w:val="fr-CA"/>
        </w:rPr>
      </w:pPr>
    </w:p>
    <w:p w14:paraId="2F9B81F4" w14:textId="422DAB51" w:rsidR="00AB4562" w:rsidRDefault="00495584" w:rsidP="00D30A4F">
      <w:pPr>
        <w:spacing w:after="0" w:line="240" w:lineRule="auto"/>
        <w:rPr>
          <w:sz w:val="52"/>
          <w:szCs w:val="52"/>
          <w:lang w:val="fr-CA"/>
        </w:rPr>
      </w:pPr>
      <w:r w:rsidRPr="00D30A4F">
        <w:rPr>
          <w:sz w:val="48"/>
          <w:szCs w:val="48"/>
          <w:lang w:val="fr-CA"/>
        </w:rPr>
        <w:t>Procès-ver</w:t>
      </w:r>
      <w:r w:rsidRPr="002874BB">
        <w:rPr>
          <w:sz w:val="52"/>
          <w:szCs w:val="52"/>
          <w:lang w:val="fr-CA"/>
        </w:rPr>
        <w:t>bal</w:t>
      </w:r>
    </w:p>
    <w:p w14:paraId="77F9A1EF" w14:textId="77777777" w:rsidR="00D30A4F" w:rsidRDefault="00D30A4F" w:rsidP="00D30A4F">
      <w:pPr>
        <w:spacing w:after="0" w:line="240" w:lineRule="auto"/>
        <w:rPr>
          <w:sz w:val="52"/>
          <w:szCs w:val="52"/>
          <w:lang w:val="fr-CA"/>
        </w:rPr>
      </w:pPr>
    </w:p>
    <w:p w14:paraId="45A75DC0" w14:textId="7364188A" w:rsidR="00AB4562" w:rsidRDefault="00AB4562" w:rsidP="00D30A4F">
      <w:pPr>
        <w:spacing w:after="0" w:line="240" w:lineRule="auto"/>
        <w:rPr>
          <w:sz w:val="32"/>
          <w:szCs w:val="32"/>
          <w:lang w:val="fr-CA"/>
        </w:rPr>
      </w:pPr>
      <w:r w:rsidRPr="00AB4562">
        <w:rPr>
          <w:sz w:val="32"/>
          <w:szCs w:val="32"/>
          <w:lang w:val="fr-CA"/>
        </w:rPr>
        <w:t>R</w:t>
      </w:r>
      <w:r w:rsidR="007C6CD3">
        <w:rPr>
          <w:sz w:val="32"/>
          <w:szCs w:val="32"/>
          <w:lang w:val="fr-CA"/>
        </w:rPr>
        <w:t xml:space="preserve">éunion </w:t>
      </w:r>
      <w:r w:rsidR="006153F9">
        <w:rPr>
          <w:sz w:val="32"/>
          <w:szCs w:val="32"/>
          <w:lang w:val="fr-CA"/>
        </w:rPr>
        <w:t>des membres</w:t>
      </w:r>
      <w:r w:rsidR="00D30A4F">
        <w:rPr>
          <w:sz w:val="32"/>
          <w:szCs w:val="32"/>
          <w:lang w:val="fr-CA"/>
        </w:rPr>
        <w:t xml:space="preserve"> tenu</w:t>
      </w:r>
      <w:r w:rsidR="004F4484">
        <w:rPr>
          <w:sz w:val="32"/>
          <w:szCs w:val="32"/>
          <w:lang w:val="fr-CA"/>
        </w:rPr>
        <w:t>e</w:t>
      </w:r>
      <w:r w:rsidR="00D30A4F">
        <w:rPr>
          <w:sz w:val="32"/>
          <w:szCs w:val="32"/>
          <w:lang w:val="fr-CA"/>
        </w:rPr>
        <w:t xml:space="preserve"> le </w:t>
      </w:r>
      <w:r w:rsidR="001E1709">
        <w:rPr>
          <w:sz w:val="32"/>
          <w:szCs w:val="32"/>
          <w:lang w:val="fr-CA"/>
        </w:rPr>
        <w:t>16 septembre</w:t>
      </w:r>
      <w:r w:rsidR="00D30A4F">
        <w:rPr>
          <w:sz w:val="32"/>
          <w:szCs w:val="32"/>
          <w:lang w:val="fr-CA"/>
        </w:rPr>
        <w:t xml:space="preserve"> 2025 au </w:t>
      </w:r>
      <w:r w:rsidR="001E1709">
        <w:rPr>
          <w:sz w:val="32"/>
          <w:szCs w:val="32"/>
          <w:lang w:val="fr-CA"/>
        </w:rPr>
        <w:t>Centre Raoul-Charest</w:t>
      </w:r>
      <w:r w:rsidR="007C6CD3">
        <w:rPr>
          <w:sz w:val="32"/>
          <w:szCs w:val="32"/>
          <w:lang w:val="fr-CA"/>
        </w:rPr>
        <w:t xml:space="preserve"> de </w:t>
      </w:r>
      <w:r w:rsidR="001E1709">
        <w:rPr>
          <w:sz w:val="32"/>
          <w:szCs w:val="32"/>
          <w:lang w:val="fr-CA"/>
        </w:rPr>
        <w:t xml:space="preserve">Belle-Baie, quartier Beresford, </w:t>
      </w:r>
      <w:r w:rsidR="00D30A4F">
        <w:rPr>
          <w:sz w:val="32"/>
          <w:szCs w:val="32"/>
          <w:lang w:val="fr-CA"/>
        </w:rPr>
        <w:t xml:space="preserve"> à 1</w:t>
      </w:r>
      <w:r w:rsidR="001E1709">
        <w:rPr>
          <w:sz w:val="32"/>
          <w:szCs w:val="32"/>
          <w:lang w:val="fr-CA"/>
        </w:rPr>
        <w:t>3</w:t>
      </w:r>
      <w:r w:rsidR="00D30A4F">
        <w:rPr>
          <w:sz w:val="32"/>
          <w:szCs w:val="32"/>
          <w:lang w:val="fr-CA"/>
        </w:rPr>
        <w:t>h</w:t>
      </w:r>
      <w:r w:rsidR="007C6CD3">
        <w:rPr>
          <w:sz w:val="32"/>
          <w:szCs w:val="32"/>
          <w:lang w:val="fr-CA"/>
        </w:rPr>
        <w:t>3</w:t>
      </w:r>
      <w:r w:rsidR="00D30A4F">
        <w:rPr>
          <w:sz w:val="32"/>
          <w:szCs w:val="32"/>
          <w:lang w:val="fr-CA"/>
        </w:rPr>
        <w:t>0.</w:t>
      </w:r>
    </w:p>
    <w:p w14:paraId="3017FE87" w14:textId="77777777" w:rsidR="00D46FC9" w:rsidRDefault="00D46FC9" w:rsidP="00D30A4F">
      <w:pPr>
        <w:spacing w:after="0" w:line="240" w:lineRule="auto"/>
        <w:rPr>
          <w:sz w:val="32"/>
          <w:szCs w:val="32"/>
          <w:lang w:val="fr-CA"/>
        </w:rPr>
      </w:pPr>
    </w:p>
    <w:p w14:paraId="759A8C3E" w14:textId="6054132E" w:rsidR="00D46FC9" w:rsidRDefault="00D46FC9" w:rsidP="00D30A4F">
      <w:pPr>
        <w:spacing w:after="0" w:line="240" w:lineRule="auto"/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>16 membres et 2 invités</w:t>
      </w:r>
    </w:p>
    <w:p w14:paraId="5842BBE5" w14:textId="77777777" w:rsidR="00D46FC9" w:rsidRDefault="00D46FC9" w:rsidP="00D30A4F">
      <w:pPr>
        <w:spacing w:after="0" w:line="240" w:lineRule="auto"/>
        <w:rPr>
          <w:sz w:val="32"/>
          <w:szCs w:val="32"/>
          <w:lang w:val="fr-CA"/>
        </w:rPr>
      </w:pPr>
    </w:p>
    <w:p w14:paraId="13ABE20D" w14:textId="4127BC3D" w:rsidR="00D30A4F" w:rsidRDefault="00D46FC9" w:rsidP="00D30A4F">
      <w:pPr>
        <w:spacing w:after="0" w:line="240" w:lineRule="auto"/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 xml:space="preserve"> </w:t>
      </w:r>
    </w:p>
    <w:p w14:paraId="504C7130" w14:textId="47CA96D4" w:rsidR="00AB4562" w:rsidRPr="002874BB" w:rsidRDefault="007C6CD3" w:rsidP="00D30A4F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32"/>
          <w:szCs w:val="32"/>
          <w:lang w:val="fr-CA"/>
        </w:rPr>
      </w:pPr>
      <w:r>
        <w:rPr>
          <w:b/>
          <w:bCs/>
          <w:sz w:val="32"/>
          <w:szCs w:val="32"/>
          <w:lang w:val="fr-CA"/>
        </w:rPr>
        <w:t>Ordre du jour</w:t>
      </w:r>
    </w:p>
    <w:p w14:paraId="7335F6C4" w14:textId="1BECC50B" w:rsidR="00D46FC9" w:rsidRDefault="0036704F" w:rsidP="00D30A4F">
      <w:pPr>
        <w:pStyle w:val="ListParagraph"/>
        <w:spacing w:after="0" w:line="240" w:lineRule="auto"/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 xml:space="preserve">La présidente, Huguette Leclerc, </w:t>
      </w:r>
      <w:r w:rsidR="007C6CD3">
        <w:rPr>
          <w:sz w:val="32"/>
          <w:szCs w:val="32"/>
          <w:lang w:val="fr-CA"/>
        </w:rPr>
        <w:t>appelle l’assemblée à</w:t>
      </w:r>
      <w:r>
        <w:rPr>
          <w:sz w:val="32"/>
          <w:szCs w:val="32"/>
          <w:lang w:val="fr-CA"/>
        </w:rPr>
        <w:t xml:space="preserve"> </w:t>
      </w:r>
      <w:r w:rsidR="007C6CD3">
        <w:rPr>
          <w:sz w:val="32"/>
          <w:szCs w:val="32"/>
          <w:lang w:val="fr-CA"/>
        </w:rPr>
        <w:t>l’ordre</w:t>
      </w:r>
      <w:r w:rsidR="00D46FC9">
        <w:rPr>
          <w:sz w:val="32"/>
          <w:szCs w:val="32"/>
          <w:lang w:val="fr-CA"/>
        </w:rPr>
        <w:t xml:space="preserve"> et souhaite la bienvenue à tous les membres.  Celle-ci fait la lecture de l’ordre du jour et en propose l’adoption.  Ghislaine </w:t>
      </w:r>
      <w:proofErr w:type="spellStart"/>
      <w:r w:rsidR="00D46FC9">
        <w:rPr>
          <w:sz w:val="32"/>
          <w:szCs w:val="32"/>
          <w:lang w:val="fr-CA"/>
        </w:rPr>
        <w:t>Dancause</w:t>
      </w:r>
      <w:proofErr w:type="spellEnd"/>
      <w:r w:rsidR="00D46FC9">
        <w:rPr>
          <w:sz w:val="32"/>
          <w:szCs w:val="32"/>
          <w:lang w:val="fr-CA"/>
        </w:rPr>
        <w:t xml:space="preserve"> appuie.  Accepté à l’unanimité.</w:t>
      </w:r>
    </w:p>
    <w:p w14:paraId="43FA6BB0" w14:textId="77777777" w:rsidR="00D46FC9" w:rsidRDefault="00D46FC9" w:rsidP="00D46FC9">
      <w:pPr>
        <w:spacing w:after="0" w:line="240" w:lineRule="auto"/>
        <w:rPr>
          <w:sz w:val="32"/>
          <w:szCs w:val="32"/>
          <w:lang w:val="fr-CA"/>
        </w:rPr>
      </w:pPr>
    </w:p>
    <w:p w14:paraId="65D595DE" w14:textId="7438D96F" w:rsidR="00AB4562" w:rsidRPr="00D46FC9" w:rsidRDefault="00D46FC9" w:rsidP="00D46FC9">
      <w:pPr>
        <w:spacing w:after="0" w:line="240" w:lineRule="auto"/>
        <w:rPr>
          <w:sz w:val="32"/>
          <w:szCs w:val="32"/>
          <w:lang w:val="fr-CA"/>
        </w:rPr>
      </w:pPr>
      <w:r w:rsidRPr="00D46FC9">
        <w:rPr>
          <w:sz w:val="32"/>
          <w:szCs w:val="32"/>
          <w:lang w:val="fr-CA"/>
        </w:rPr>
        <w:t xml:space="preserve">  </w:t>
      </w:r>
    </w:p>
    <w:p w14:paraId="4A437050" w14:textId="5B35429A" w:rsidR="00AB4562" w:rsidRPr="002874BB" w:rsidRDefault="00D46FC9" w:rsidP="00D30A4F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32"/>
          <w:szCs w:val="32"/>
          <w:lang w:val="fr-CA"/>
        </w:rPr>
      </w:pPr>
      <w:r>
        <w:rPr>
          <w:b/>
          <w:bCs/>
          <w:sz w:val="32"/>
          <w:szCs w:val="32"/>
          <w:lang w:val="fr-CA"/>
        </w:rPr>
        <w:lastRenderedPageBreak/>
        <w:t>Procès-verbal de la réunion du 18 mars 2025</w:t>
      </w:r>
    </w:p>
    <w:p w14:paraId="2232BE2A" w14:textId="617D1929" w:rsidR="00AB4562" w:rsidRDefault="00D46FC9" w:rsidP="00D30A4F">
      <w:pPr>
        <w:pStyle w:val="ListParagraph"/>
        <w:spacing w:after="0" w:line="240" w:lineRule="auto"/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>Michel Gauthier, secrétaire, en fait la lecture.  Marielle Lagacé en propose l’adoption.  Accepté à l’unanimité.</w:t>
      </w:r>
    </w:p>
    <w:p w14:paraId="518D782A" w14:textId="77777777" w:rsidR="00D46FC9" w:rsidRDefault="00D46FC9" w:rsidP="00D30A4F">
      <w:pPr>
        <w:pStyle w:val="ListParagraph"/>
        <w:spacing w:after="0" w:line="240" w:lineRule="auto"/>
        <w:rPr>
          <w:sz w:val="32"/>
          <w:szCs w:val="32"/>
          <w:lang w:val="fr-CA"/>
        </w:rPr>
      </w:pPr>
    </w:p>
    <w:p w14:paraId="586FA8F9" w14:textId="2A2301B0" w:rsidR="00AB4562" w:rsidRDefault="00D46FC9" w:rsidP="00D30A4F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32"/>
          <w:szCs w:val="32"/>
          <w:lang w:val="fr-CA"/>
        </w:rPr>
      </w:pPr>
      <w:r>
        <w:rPr>
          <w:b/>
          <w:bCs/>
          <w:sz w:val="32"/>
          <w:szCs w:val="32"/>
          <w:lang w:val="fr-CA"/>
        </w:rPr>
        <w:t xml:space="preserve">Présentation </w:t>
      </w:r>
      <w:proofErr w:type="gramStart"/>
      <w:r>
        <w:rPr>
          <w:b/>
          <w:bCs/>
          <w:sz w:val="32"/>
          <w:szCs w:val="32"/>
          <w:lang w:val="fr-CA"/>
        </w:rPr>
        <w:t>des responsabilité</w:t>
      </w:r>
      <w:proofErr w:type="gramEnd"/>
      <w:r>
        <w:rPr>
          <w:b/>
          <w:bCs/>
          <w:sz w:val="32"/>
          <w:szCs w:val="32"/>
          <w:lang w:val="fr-CA"/>
        </w:rPr>
        <w:t xml:space="preserve"> des membres du C.A. et rempla</w:t>
      </w:r>
      <w:r w:rsidR="00D657B8">
        <w:rPr>
          <w:b/>
          <w:bCs/>
          <w:sz w:val="32"/>
          <w:szCs w:val="32"/>
          <w:lang w:val="fr-CA"/>
        </w:rPr>
        <w:t>cement de celles qui ont quitté</w:t>
      </w:r>
      <w:r>
        <w:rPr>
          <w:b/>
          <w:bCs/>
          <w:sz w:val="32"/>
          <w:szCs w:val="32"/>
          <w:lang w:val="fr-CA"/>
        </w:rPr>
        <w:t>.</w:t>
      </w:r>
    </w:p>
    <w:p w14:paraId="6E37015F" w14:textId="601DF7EC" w:rsidR="00C91352" w:rsidRDefault="00C91352" w:rsidP="00C91352">
      <w:pPr>
        <w:pStyle w:val="ListParagraph"/>
        <w:spacing w:after="0" w:line="240" w:lineRule="auto"/>
        <w:rPr>
          <w:sz w:val="32"/>
          <w:szCs w:val="32"/>
          <w:lang w:val="fr-CA"/>
        </w:rPr>
      </w:pPr>
      <w:r>
        <w:rPr>
          <w:b/>
          <w:bCs/>
          <w:sz w:val="32"/>
          <w:szCs w:val="32"/>
          <w:lang w:val="fr-CA"/>
        </w:rPr>
        <w:t>-</w:t>
      </w:r>
      <w:r>
        <w:rPr>
          <w:sz w:val="32"/>
          <w:szCs w:val="32"/>
          <w:lang w:val="fr-CA"/>
        </w:rPr>
        <w:t>Huguette Leclerc, présidente</w:t>
      </w:r>
    </w:p>
    <w:p w14:paraId="052B5223" w14:textId="281B79F3" w:rsidR="00C91352" w:rsidRDefault="00C91352" w:rsidP="00C91352">
      <w:pPr>
        <w:pStyle w:val="ListParagraph"/>
        <w:spacing w:after="0" w:line="240" w:lineRule="auto"/>
        <w:rPr>
          <w:sz w:val="32"/>
          <w:szCs w:val="32"/>
          <w:lang w:val="fr-CA"/>
        </w:rPr>
      </w:pPr>
      <w:r>
        <w:rPr>
          <w:b/>
          <w:bCs/>
          <w:sz w:val="32"/>
          <w:szCs w:val="32"/>
          <w:lang w:val="fr-CA"/>
        </w:rPr>
        <w:t>-</w:t>
      </w:r>
      <w:r>
        <w:rPr>
          <w:sz w:val="32"/>
          <w:szCs w:val="32"/>
          <w:lang w:val="fr-CA"/>
        </w:rPr>
        <w:t xml:space="preserve">Marielle </w:t>
      </w:r>
      <w:proofErr w:type="spellStart"/>
      <w:r>
        <w:rPr>
          <w:sz w:val="32"/>
          <w:szCs w:val="32"/>
          <w:lang w:val="fr-CA"/>
        </w:rPr>
        <w:t>Lagacé</w:t>
      </w:r>
      <w:proofErr w:type="spellEnd"/>
      <w:r>
        <w:rPr>
          <w:sz w:val="32"/>
          <w:szCs w:val="32"/>
          <w:lang w:val="fr-CA"/>
        </w:rPr>
        <w:t xml:space="preserve">, </w:t>
      </w:r>
      <w:proofErr w:type="spellStart"/>
      <w:r>
        <w:rPr>
          <w:sz w:val="32"/>
          <w:szCs w:val="32"/>
          <w:lang w:val="fr-CA"/>
        </w:rPr>
        <w:t>trésoirière</w:t>
      </w:r>
      <w:proofErr w:type="spellEnd"/>
    </w:p>
    <w:p w14:paraId="584C6D33" w14:textId="7CEA04A4" w:rsidR="00C91352" w:rsidRDefault="00C91352" w:rsidP="00C91352">
      <w:pPr>
        <w:pStyle w:val="ListParagraph"/>
        <w:spacing w:after="0" w:line="240" w:lineRule="auto"/>
        <w:rPr>
          <w:sz w:val="32"/>
          <w:szCs w:val="32"/>
          <w:lang w:val="fr-CA"/>
        </w:rPr>
      </w:pPr>
      <w:r>
        <w:rPr>
          <w:b/>
          <w:bCs/>
          <w:sz w:val="32"/>
          <w:szCs w:val="32"/>
          <w:lang w:val="fr-CA"/>
        </w:rPr>
        <w:t>-</w:t>
      </w:r>
      <w:r>
        <w:rPr>
          <w:sz w:val="32"/>
          <w:szCs w:val="32"/>
          <w:lang w:val="fr-CA"/>
        </w:rPr>
        <w:t>Michel Gauthier, secrétaire</w:t>
      </w:r>
    </w:p>
    <w:p w14:paraId="61E6C34C" w14:textId="088F0F8C" w:rsidR="00C91352" w:rsidRDefault="00C91352" w:rsidP="00C91352">
      <w:pPr>
        <w:pStyle w:val="ListParagraph"/>
        <w:spacing w:after="0" w:line="240" w:lineRule="auto"/>
        <w:rPr>
          <w:sz w:val="32"/>
          <w:szCs w:val="32"/>
          <w:lang w:val="fr-CA"/>
        </w:rPr>
      </w:pPr>
      <w:r>
        <w:rPr>
          <w:b/>
          <w:bCs/>
          <w:sz w:val="32"/>
          <w:szCs w:val="32"/>
          <w:lang w:val="fr-CA"/>
        </w:rPr>
        <w:t>-</w:t>
      </w:r>
      <w:r>
        <w:rPr>
          <w:sz w:val="32"/>
          <w:szCs w:val="32"/>
          <w:lang w:val="fr-CA"/>
        </w:rPr>
        <w:t>Gilberte Godin, conseillère, volet culture</w:t>
      </w:r>
    </w:p>
    <w:p w14:paraId="7BFA6425" w14:textId="5C6266CD" w:rsidR="00C91352" w:rsidRDefault="00C91352" w:rsidP="00C91352">
      <w:pPr>
        <w:pStyle w:val="ListParagraph"/>
        <w:spacing w:after="0" w:line="240" w:lineRule="auto"/>
        <w:rPr>
          <w:sz w:val="32"/>
          <w:szCs w:val="32"/>
          <w:lang w:val="fr-CA"/>
        </w:rPr>
      </w:pPr>
      <w:r>
        <w:rPr>
          <w:b/>
          <w:bCs/>
          <w:sz w:val="32"/>
          <w:szCs w:val="32"/>
          <w:lang w:val="fr-CA"/>
        </w:rPr>
        <w:t>-</w:t>
      </w:r>
      <w:r>
        <w:rPr>
          <w:sz w:val="32"/>
          <w:szCs w:val="32"/>
          <w:lang w:val="fr-CA"/>
        </w:rPr>
        <w:t xml:space="preserve">Murielle </w:t>
      </w:r>
      <w:proofErr w:type="spellStart"/>
      <w:r>
        <w:rPr>
          <w:sz w:val="32"/>
          <w:szCs w:val="32"/>
          <w:lang w:val="fr-CA"/>
        </w:rPr>
        <w:t>Imbeault</w:t>
      </w:r>
      <w:proofErr w:type="spellEnd"/>
      <w:r>
        <w:rPr>
          <w:sz w:val="32"/>
          <w:szCs w:val="32"/>
          <w:lang w:val="fr-CA"/>
        </w:rPr>
        <w:t>, conseillère, volet communication</w:t>
      </w:r>
    </w:p>
    <w:p w14:paraId="3DE9038A" w14:textId="60A0171F" w:rsidR="00C91352" w:rsidRDefault="00C91352" w:rsidP="00C91352">
      <w:pPr>
        <w:pStyle w:val="ListParagraph"/>
        <w:spacing w:after="0" w:line="240" w:lineRule="auto"/>
        <w:rPr>
          <w:sz w:val="32"/>
          <w:szCs w:val="32"/>
          <w:lang w:val="fr-CA"/>
        </w:rPr>
      </w:pPr>
      <w:r>
        <w:rPr>
          <w:b/>
          <w:bCs/>
          <w:sz w:val="32"/>
          <w:szCs w:val="32"/>
          <w:lang w:val="fr-CA"/>
        </w:rPr>
        <w:t>-</w:t>
      </w:r>
      <w:r>
        <w:rPr>
          <w:sz w:val="32"/>
          <w:szCs w:val="32"/>
          <w:lang w:val="fr-CA"/>
        </w:rPr>
        <w:t>Patrice Godin, conseiller, volet communication</w:t>
      </w:r>
    </w:p>
    <w:p w14:paraId="40ADEC39" w14:textId="1F9C925D" w:rsidR="00C91352" w:rsidRDefault="00C91352" w:rsidP="00C91352">
      <w:pPr>
        <w:pStyle w:val="ListParagraph"/>
        <w:spacing w:after="0" w:line="240" w:lineRule="auto"/>
        <w:rPr>
          <w:sz w:val="32"/>
          <w:szCs w:val="32"/>
          <w:lang w:val="fr-CA"/>
        </w:rPr>
      </w:pPr>
      <w:r>
        <w:rPr>
          <w:b/>
          <w:bCs/>
          <w:sz w:val="32"/>
          <w:szCs w:val="32"/>
          <w:lang w:val="fr-CA"/>
        </w:rPr>
        <w:t>-</w:t>
      </w:r>
      <w:r>
        <w:rPr>
          <w:sz w:val="32"/>
          <w:szCs w:val="32"/>
          <w:lang w:val="fr-CA"/>
        </w:rPr>
        <w:t>Jocelyne Poirier, conseillère générale</w:t>
      </w:r>
    </w:p>
    <w:p w14:paraId="41274412" w14:textId="77777777" w:rsidR="00C91352" w:rsidRDefault="00C91352" w:rsidP="00C91352">
      <w:pPr>
        <w:pStyle w:val="ListParagraph"/>
        <w:spacing w:after="0" w:line="240" w:lineRule="auto"/>
        <w:rPr>
          <w:sz w:val="32"/>
          <w:szCs w:val="32"/>
          <w:lang w:val="fr-CA"/>
        </w:rPr>
      </w:pPr>
    </w:p>
    <w:p w14:paraId="1F160079" w14:textId="26BAA00C" w:rsidR="00C91352" w:rsidRDefault="00C91352" w:rsidP="00C91352">
      <w:pPr>
        <w:pStyle w:val="ListParagraph"/>
        <w:spacing w:after="0" w:line="240" w:lineRule="auto"/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 xml:space="preserve">Ghislaine </w:t>
      </w:r>
      <w:proofErr w:type="spellStart"/>
      <w:r>
        <w:rPr>
          <w:sz w:val="32"/>
          <w:szCs w:val="32"/>
          <w:lang w:val="fr-CA"/>
        </w:rPr>
        <w:t>Dancau</w:t>
      </w:r>
      <w:r w:rsidR="00D657B8">
        <w:rPr>
          <w:sz w:val="32"/>
          <w:szCs w:val="32"/>
          <w:lang w:val="fr-CA"/>
        </w:rPr>
        <w:t>se</w:t>
      </w:r>
      <w:proofErr w:type="spellEnd"/>
      <w:r w:rsidR="00D657B8">
        <w:rPr>
          <w:sz w:val="32"/>
          <w:szCs w:val="32"/>
          <w:lang w:val="fr-CA"/>
        </w:rPr>
        <w:t xml:space="preserve"> et Joanne Guimond ont quitté</w:t>
      </w:r>
      <w:r>
        <w:rPr>
          <w:sz w:val="32"/>
          <w:szCs w:val="32"/>
          <w:lang w:val="fr-CA"/>
        </w:rPr>
        <w:t xml:space="preserve"> leur poste de conseillère.  Aucun remplacement pour l’instant.</w:t>
      </w:r>
    </w:p>
    <w:p w14:paraId="6622453E" w14:textId="77777777" w:rsidR="00C91352" w:rsidRPr="00C91352" w:rsidRDefault="00C91352" w:rsidP="00C91352">
      <w:pPr>
        <w:pStyle w:val="ListParagraph"/>
        <w:spacing w:after="0" w:line="240" w:lineRule="auto"/>
        <w:rPr>
          <w:sz w:val="32"/>
          <w:szCs w:val="32"/>
          <w:lang w:val="fr-CA"/>
        </w:rPr>
      </w:pPr>
    </w:p>
    <w:p w14:paraId="18117F05" w14:textId="4C4A57A0" w:rsidR="00681E56" w:rsidRDefault="00681E56" w:rsidP="00D30A4F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32"/>
          <w:szCs w:val="32"/>
          <w:lang w:val="fr-CA"/>
        </w:rPr>
      </w:pPr>
      <w:r>
        <w:rPr>
          <w:b/>
          <w:bCs/>
          <w:sz w:val="32"/>
          <w:szCs w:val="32"/>
          <w:lang w:val="fr-CA"/>
        </w:rPr>
        <w:t>Rapport financier</w:t>
      </w:r>
    </w:p>
    <w:p w14:paraId="6922B3FB" w14:textId="77777777" w:rsidR="00301439" w:rsidRDefault="0039059F" w:rsidP="00300F5D">
      <w:pPr>
        <w:pStyle w:val="ListParagraph"/>
        <w:spacing w:after="0" w:line="240" w:lineRule="auto"/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 xml:space="preserve">Marielle Lagacé présente son </w:t>
      </w:r>
      <w:r w:rsidR="00A027F4">
        <w:rPr>
          <w:sz w:val="32"/>
          <w:szCs w:val="32"/>
          <w:lang w:val="fr-CA"/>
        </w:rPr>
        <w:t xml:space="preserve">rapport financier </w:t>
      </w:r>
      <w:r>
        <w:rPr>
          <w:sz w:val="32"/>
          <w:szCs w:val="32"/>
          <w:lang w:val="fr-CA"/>
        </w:rPr>
        <w:t>pour la période allant du 1</w:t>
      </w:r>
      <w:r w:rsidRPr="0039059F">
        <w:rPr>
          <w:sz w:val="32"/>
          <w:szCs w:val="32"/>
          <w:vertAlign w:val="superscript"/>
          <w:lang w:val="fr-CA"/>
        </w:rPr>
        <w:t>er</w:t>
      </w:r>
      <w:r>
        <w:rPr>
          <w:sz w:val="32"/>
          <w:szCs w:val="32"/>
          <w:lang w:val="fr-CA"/>
        </w:rPr>
        <w:t xml:space="preserve"> mai au 31 juillet 2025 </w:t>
      </w:r>
      <w:r w:rsidR="00E32B27">
        <w:rPr>
          <w:sz w:val="32"/>
          <w:szCs w:val="32"/>
          <w:lang w:val="fr-CA"/>
        </w:rPr>
        <w:t>(voir Annexe 1)</w:t>
      </w:r>
      <w:r>
        <w:rPr>
          <w:sz w:val="32"/>
          <w:szCs w:val="32"/>
          <w:lang w:val="fr-CA"/>
        </w:rPr>
        <w:t>.</w:t>
      </w:r>
      <w:r w:rsidR="00E32B27">
        <w:rPr>
          <w:sz w:val="32"/>
          <w:szCs w:val="32"/>
          <w:lang w:val="fr-CA"/>
        </w:rPr>
        <w:t xml:space="preserve"> </w:t>
      </w:r>
      <w:r w:rsidR="00300F5D">
        <w:rPr>
          <w:sz w:val="32"/>
          <w:szCs w:val="32"/>
          <w:lang w:val="fr-CA"/>
        </w:rPr>
        <w:t>Elle en propose l’adoption</w:t>
      </w:r>
      <w:r w:rsidR="00A027F4">
        <w:rPr>
          <w:sz w:val="32"/>
          <w:szCs w:val="32"/>
          <w:lang w:val="fr-CA"/>
        </w:rPr>
        <w:t>.</w:t>
      </w:r>
      <w:r w:rsidR="00300F5D">
        <w:rPr>
          <w:sz w:val="32"/>
          <w:szCs w:val="32"/>
          <w:lang w:val="fr-CA"/>
        </w:rPr>
        <w:t xml:space="preserve"> Ginette Grondin appuie. Accepté à l’unanimité.   </w:t>
      </w:r>
    </w:p>
    <w:p w14:paraId="35637076" w14:textId="77777777" w:rsidR="00301439" w:rsidRDefault="00301439" w:rsidP="00300F5D">
      <w:pPr>
        <w:pStyle w:val="ListParagraph"/>
        <w:spacing w:after="0" w:line="240" w:lineRule="auto"/>
        <w:rPr>
          <w:sz w:val="32"/>
          <w:szCs w:val="32"/>
          <w:lang w:val="fr-CA"/>
        </w:rPr>
      </w:pPr>
    </w:p>
    <w:p w14:paraId="64F7DBE1" w14:textId="573F9B4A" w:rsidR="00ED183B" w:rsidRPr="00ED183B" w:rsidRDefault="00D44B92" w:rsidP="00D30A4F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32"/>
          <w:szCs w:val="32"/>
          <w:lang w:val="fr-CA"/>
        </w:rPr>
      </w:pPr>
      <w:r>
        <w:rPr>
          <w:b/>
          <w:bCs/>
          <w:sz w:val="32"/>
          <w:szCs w:val="32"/>
          <w:lang w:val="fr-CA"/>
        </w:rPr>
        <w:t>Membres et recrutement</w:t>
      </w:r>
      <w:r w:rsidR="00ED183B" w:rsidRPr="00ED183B">
        <w:rPr>
          <w:b/>
          <w:bCs/>
          <w:sz w:val="32"/>
          <w:szCs w:val="32"/>
          <w:lang w:val="fr-CA"/>
        </w:rPr>
        <w:t xml:space="preserve"> </w:t>
      </w:r>
    </w:p>
    <w:p w14:paraId="2FA876DF" w14:textId="4FFDCB59" w:rsidR="00A71C07" w:rsidRDefault="008434C5" w:rsidP="00D30A4F">
      <w:pPr>
        <w:pStyle w:val="ListParagraph"/>
        <w:spacing w:after="0" w:line="240" w:lineRule="auto"/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>Huguette Leclerc, présidente, informe l’assemblée que nous avons près de 100 membres</w:t>
      </w:r>
      <w:r w:rsidR="00A71C07">
        <w:rPr>
          <w:sz w:val="32"/>
          <w:szCs w:val="32"/>
          <w:lang w:val="fr-CA"/>
        </w:rPr>
        <w:t>.</w:t>
      </w:r>
      <w:r>
        <w:rPr>
          <w:sz w:val="32"/>
          <w:szCs w:val="32"/>
          <w:lang w:val="fr-CA"/>
        </w:rPr>
        <w:t xml:space="preserve"> Si chacun de ces membres allait chercher deux personnes de plus, le </w:t>
      </w:r>
      <w:proofErr w:type="spellStart"/>
      <w:r>
        <w:rPr>
          <w:sz w:val="32"/>
          <w:szCs w:val="32"/>
          <w:lang w:val="fr-CA"/>
        </w:rPr>
        <w:t>membership</w:t>
      </w:r>
      <w:proofErr w:type="spellEnd"/>
      <w:r>
        <w:rPr>
          <w:sz w:val="32"/>
          <w:szCs w:val="32"/>
          <w:lang w:val="fr-CA"/>
        </w:rPr>
        <w:t xml:space="preserve"> grimperait à 300 membres.</w:t>
      </w:r>
    </w:p>
    <w:p w14:paraId="7FB7A0AD" w14:textId="77777777" w:rsidR="00F12DB8" w:rsidRDefault="008434C5" w:rsidP="00F12DB8">
      <w:pPr>
        <w:pStyle w:val="ListParagraph"/>
        <w:spacing w:after="0" w:line="240" w:lineRule="auto"/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 xml:space="preserve">Murielle </w:t>
      </w:r>
      <w:proofErr w:type="spellStart"/>
      <w:r>
        <w:rPr>
          <w:sz w:val="32"/>
          <w:szCs w:val="32"/>
          <w:lang w:val="fr-CA"/>
        </w:rPr>
        <w:t>Imbeault</w:t>
      </w:r>
      <w:proofErr w:type="spellEnd"/>
      <w:r>
        <w:rPr>
          <w:sz w:val="32"/>
          <w:szCs w:val="32"/>
          <w:lang w:val="fr-CA"/>
        </w:rPr>
        <w:t xml:space="preserve"> propose que tout membre actif de l’UTACH</w:t>
      </w:r>
      <w:r w:rsidR="00F12DB8">
        <w:rPr>
          <w:sz w:val="32"/>
          <w:szCs w:val="32"/>
          <w:lang w:val="fr-CA"/>
        </w:rPr>
        <w:t xml:space="preserve"> qui parraine l’adhésion d’un nouveau membre soit automatiquement éligible au tirage d’une carte de membre gratuite lors de la prochaine assemblée générale annuelle. </w:t>
      </w:r>
      <w:proofErr w:type="gramStart"/>
      <w:r w:rsidR="00F12DB8">
        <w:rPr>
          <w:sz w:val="32"/>
          <w:szCs w:val="32"/>
          <w:lang w:val="fr-CA"/>
        </w:rPr>
        <w:t>( AGA</w:t>
      </w:r>
      <w:proofErr w:type="gramEnd"/>
      <w:r w:rsidR="00F12DB8">
        <w:rPr>
          <w:sz w:val="32"/>
          <w:szCs w:val="32"/>
          <w:lang w:val="fr-CA"/>
        </w:rPr>
        <w:t xml:space="preserve"> ). Marielle Lagacé appuie. Acceptée unanimement. </w:t>
      </w:r>
    </w:p>
    <w:p w14:paraId="784E7639" w14:textId="77777777" w:rsidR="00F12DB8" w:rsidRDefault="00F12DB8" w:rsidP="00F12DB8">
      <w:pPr>
        <w:pStyle w:val="ListParagraph"/>
        <w:spacing w:after="0" w:line="240" w:lineRule="auto"/>
        <w:rPr>
          <w:sz w:val="32"/>
          <w:szCs w:val="32"/>
          <w:lang w:val="fr-CA"/>
        </w:rPr>
      </w:pPr>
    </w:p>
    <w:p w14:paraId="51B49892" w14:textId="7125BC01" w:rsidR="00A71C07" w:rsidRDefault="00A71C07" w:rsidP="00F12DB8">
      <w:pPr>
        <w:pStyle w:val="ListParagraph"/>
        <w:spacing w:after="0" w:line="240" w:lineRule="auto"/>
        <w:rPr>
          <w:sz w:val="32"/>
          <w:szCs w:val="32"/>
          <w:lang w:val="fr-CA"/>
        </w:rPr>
      </w:pPr>
    </w:p>
    <w:p w14:paraId="40120E5A" w14:textId="215740EA" w:rsidR="00523058" w:rsidRDefault="00523058" w:rsidP="00D30A4F">
      <w:pPr>
        <w:pStyle w:val="ListParagraph"/>
        <w:spacing w:after="0" w:line="240" w:lineRule="auto"/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>.</w:t>
      </w:r>
    </w:p>
    <w:p w14:paraId="6DFFD7B6" w14:textId="77777777" w:rsidR="00523058" w:rsidRDefault="00523058" w:rsidP="00D30A4F">
      <w:pPr>
        <w:pStyle w:val="ListParagraph"/>
        <w:spacing w:after="0" w:line="240" w:lineRule="auto"/>
        <w:rPr>
          <w:sz w:val="32"/>
          <w:szCs w:val="32"/>
          <w:lang w:val="fr-CA"/>
        </w:rPr>
      </w:pPr>
    </w:p>
    <w:p w14:paraId="27B0C9A2" w14:textId="7740825B" w:rsidR="00523058" w:rsidRDefault="00A772C8" w:rsidP="00523058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32"/>
          <w:szCs w:val="32"/>
          <w:lang w:val="fr-CA"/>
        </w:rPr>
      </w:pPr>
      <w:r>
        <w:rPr>
          <w:b/>
          <w:bCs/>
          <w:sz w:val="32"/>
          <w:szCs w:val="32"/>
          <w:lang w:val="fr-CA"/>
        </w:rPr>
        <w:t>Cours</w:t>
      </w:r>
    </w:p>
    <w:p w14:paraId="11EACBC1" w14:textId="6B75B7D5" w:rsidR="000F4CCB" w:rsidRDefault="000F4CCB" w:rsidP="000F4CCB">
      <w:pPr>
        <w:pStyle w:val="ListParagraph"/>
        <w:spacing w:after="0" w:line="240" w:lineRule="auto"/>
        <w:rPr>
          <w:b/>
          <w:bCs/>
          <w:sz w:val="32"/>
          <w:szCs w:val="32"/>
          <w:lang w:val="fr-CA"/>
        </w:rPr>
      </w:pPr>
      <w:r>
        <w:rPr>
          <w:b/>
          <w:bCs/>
          <w:sz w:val="32"/>
          <w:szCs w:val="32"/>
          <w:lang w:val="fr-CA"/>
        </w:rPr>
        <w:t>a) Yoga : Inscriptions et cours</w:t>
      </w:r>
    </w:p>
    <w:p w14:paraId="2019EAD9" w14:textId="77777777" w:rsidR="000F4CCB" w:rsidRDefault="000F4CCB" w:rsidP="000F4CCB">
      <w:pPr>
        <w:pStyle w:val="ListParagraph"/>
        <w:spacing w:after="0" w:line="240" w:lineRule="auto"/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>La présidente, Huguette Leclerc, est heureuse d’annoncer qu’il y a 35 personnes d’inscrites à ces cours soit 25 dans la classe des initié- es et 10 dans la classe des débutants.</w:t>
      </w:r>
    </w:p>
    <w:p w14:paraId="1D5347A6" w14:textId="1EF0635A" w:rsidR="000F4CCB" w:rsidRDefault="000F4CCB" w:rsidP="000F4CCB">
      <w:pPr>
        <w:pStyle w:val="ListParagraph"/>
        <w:spacing w:after="0" w:line="240" w:lineRule="auto"/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>Jocelyne Poirier propose que l’affichage des cours de yoga soit bien reconnu comme étant la propriété de l’UTACH. Delphine Tremblay appuie. Accepté à l’unanimité.</w:t>
      </w:r>
    </w:p>
    <w:p w14:paraId="7390EE76" w14:textId="2C26F66C" w:rsidR="000F4CCB" w:rsidRDefault="000F4CCB" w:rsidP="000F4CCB">
      <w:pPr>
        <w:pStyle w:val="ListParagraph"/>
        <w:spacing w:after="0" w:line="240" w:lineRule="auto"/>
        <w:rPr>
          <w:b/>
          <w:bCs/>
          <w:sz w:val="32"/>
          <w:szCs w:val="32"/>
          <w:lang w:val="fr-CA"/>
        </w:rPr>
      </w:pPr>
      <w:r>
        <w:rPr>
          <w:b/>
          <w:bCs/>
          <w:sz w:val="32"/>
          <w:szCs w:val="32"/>
          <w:lang w:val="fr-CA"/>
        </w:rPr>
        <w:t>b-</w:t>
      </w:r>
      <w:proofErr w:type="spellStart"/>
      <w:r>
        <w:rPr>
          <w:b/>
          <w:bCs/>
          <w:sz w:val="32"/>
          <w:szCs w:val="32"/>
          <w:lang w:val="fr-CA"/>
        </w:rPr>
        <w:t>Zoomers</w:t>
      </w:r>
      <w:proofErr w:type="spellEnd"/>
    </w:p>
    <w:p w14:paraId="2A861435" w14:textId="77777777" w:rsidR="000F4CCB" w:rsidRDefault="000F4CCB" w:rsidP="000F4CCB">
      <w:pPr>
        <w:pStyle w:val="ListParagraph"/>
        <w:spacing w:after="0" w:line="240" w:lineRule="auto"/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 xml:space="preserve">Gilberte Godin nous informe que 31 personnes ont participé à cet exercice qui peut aussi se faire en ligne. Et c’est gratuit. </w:t>
      </w:r>
    </w:p>
    <w:p w14:paraId="783BD5CD" w14:textId="20340509" w:rsidR="000F4CCB" w:rsidRDefault="000F4CCB" w:rsidP="000F4CCB">
      <w:pPr>
        <w:pStyle w:val="ListParagraph"/>
        <w:spacing w:after="0" w:line="240" w:lineRule="auto"/>
        <w:rPr>
          <w:b/>
          <w:bCs/>
          <w:sz w:val="32"/>
          <w:szCs w:val="32"/>
          <w:lang w:val="fr-CA"/>
        </w:rPr>
      </w:pPr>
      <w:r>
        <w:rPr>
          <w:b/>
          <w:bCs/>
          <w:sz w:val="32"/>
          <w:szCs w:val="32"/>
          <w:lang w:val="fr-CA"/>
        </w:rPr>
        <w:t>c-Autres</w:t>
      </w:r>
    </w:p>
    <w:p w14:paraId="7100C47A" w14:textId="77777777" w:rsidR="000F4CCB" w:rsidRDefault="000F4CCB" w:rsidP="000F4CCB">
      <w:pPr>
        <w:pStyle w:val="ListParagraph"/>
        <w:spacing w:after="0" w:line="240" w:lineRule="auto"/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 xml:space="preserve">Patrice Godin suggère d’avoir une liste des cours offerts aux personnes du troisième </w:t>
      </w:r>
      <w:proofErr w:type="spellStart"/>
      <w:r>
        <w:rPr>
          <w:sz w:val="32"/>
          <w:szCs w:val="32"/>
          <w:lang w:val="fr-CA"/>
        </w:rPr>
        <w:t>age</w:t>
      </w:r>
      <w:proofErr w:type="spellEnd"/>
      <w:r>
        <w:rPr>
          <w:sz w:val="32"/>
          <w:szCs w:val="32"/>
          <w:lang w:val="fr-CA"/>
        </w:rPr>
        <w:t xml:space="preserve"> (auditeur-</w:t>
      </w:r>
      <w:proofErr w:type="spellStart"/>
      <w:r>
        <w:rPr>
          <w:sz w:val="32"/>
          <w:szCs w:val="32"/>
          <w:lang w:val="fr-CA"/>
        </w:rPr>
        <w:t>trice</w:t>
      </w:r>
      <w:proofErr w:type="spellEnd"/>
      <w:r>
        <w:rPr>
          <w:sz w:val="32"/>
          <w:szCs w:val="32"/>
          <w:lang w:val="fr-CA"/>
        </w:rPr>
        <w:t xml:space="preserve"> libre). Monique Landry, pour sa part, se dit intéressée à suivre des cours d’histoire. Huguette Leclerc vérifiera auprès de l’Université de Moncton, campus Shippagan, et du collège communautaire de Bathurst.</w:t>
      </w:r>
    </w:p>
    <w:p w14:paraId="0E626D1E" w14:textId="77777777" w:rsidR="000F4CCB" w:rsidRPr="000F4CCB" w:rsidRDefault="000F4CCB" w:rsidP="000F4CCB">
      <w:pPr>
        <w:pStyle w:val="ListParagraph"/>
        <w:spacing w:after="0" w:line="240" w:lineRule="auto"/>
        <w:rPr>
          <w:b/>
          <w:bCs/>
          <w:sz w:val="32"/>
          <w:szCs w:val="32"/>
          <w:lang w:val="fr-CA"/>
        </w:rPr>
      </w:pPr>
    </w:p>
    <w:p w14:paraId="04C8003C" w14:textId="7675C094" w:rsidR="000F4CCB" w:rsidRDefault="000F4CCB" w:rsidP="00523058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32"/>
          <w:szCs w:val="32"/>
          <w:lang w:val="fr-CA"/>
        </w:rPr>
      </w:pPr>
      <w:r>
        <w:rPr>
          <w:b/>
          <w:bCs/>
          <w:sz w:val="32"/>
          <w:szCs w:val="32"/>
          <w:lang w:val="fr-CA"/>
        </w:rPr>
        <w:t xml:space="preserve"> Mini-conférences et conférences</w:t>
      </w:r>
    </w:p>
    <w:p w14:paraId="768F78BC" w14:textId="54F30490" w:rsidR="000F4CCB" w:rsidRDefault="0064600E" w:rsidP="000F4CCB">
      <w:pPr>
        <w:pStyle w:val="ListParagraph"/>
        <w:spacing w:after="0" w:line="240" w:lineRule="auto"/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>Aucun souvenir d’avoir eu des discussions à ce sujet.</w:t>
      </w:r>
    </w:p>
    <w:p w14:paraId="7F3DA60F" w14:textId="77777777" w:rsidR="00325820" w:rsidRPr="0064600E" w:rsidRDefault="00325820" w:rsidP="000F4CCB">
      <w:pPr>
        <w:pStyle w:val="ListParagraph"/>
        <w:spacing w:after="0" w:line="240" w:lineRule="auto"/>
        <w:rPr>
          <w:sz w:val="32"/>
          <w:szCs w:val="32"/>
          <w:lang w:val="fr-CA"/>
        </w:rPr>
      </w:pPr>
    </w:p>
    <w:p w14:paraId="604FAB26" w14:textId="7E64A6DF" w:rsidR="000F4CCB" w:rsidRDefault="000F4CCB" w:rsidP="00523058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32"/>
          <w:szCs w:val="32"/>
          <w:lang w:val="fr-CA"/>
        </w:rPr>
      </w:pPr>
      <w:r>
        <w:rPr>
          <w:b/>
          <w:bCs/>
          <w:sz w:val="32"/>
          <w:szCs w:val="32"/>
          <w:lang w:val="fr-CA"/>
        </w:rPr>
        <w:t>Communications, suggestions</w:t>
      </w:r>
    </w:p>
    <w:p w14:paraId="5A558C81" w14:textId="1D9DE966" w:rsidR="0064600E" w:rsidRDefault="0064600E" w:rsidP="0064600E">
      <w:pPr>
        <w:pStyle w:val="ListParagraph"/>
        <w:spacing w:after="0" w:line="240" w:lineRule="auto"/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>On se questionne à savoir si le message envoyé aux membres pour les inviter à cette réunion du 16 septembre était trop long. Les membres répondent : non.</w:t>
      </w:r>
    </w:p>
    <w:p w14:paraId="4E6C6D9D" w14:textId="77777777" w:rsidR="00325820" w:rsidRDefault="00325820" w:rsidP="0064600E">
      <w:pPr>
        <w:pStyle w:val="ListParagraph"/>
        <w:spacing w:after="0" w:line="240" w:lineRule="auto"/>
        <w:rPr>
          <w:sz w:val="32"/>
          <w:szCs w:val="32"/>
          <w:lang w:val="fr-CA"/>
        </w:rPr>
      </w:pPr>
    </w:p>
    <w:p w14:paraId="5090546D" w14:textId="2F3B85B0" w:rsidR="00325820" w:rsidRDefault="00325820" w:rsidP="0064600E">
      <w:pPr>
        <w:pStyle w:val="ListParagraph"/>
        <w:spacing w:after="0" w:line="240" w:lineRule="auto"/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>Patrice Godin, propose que le procès-verbal des réunions des membres soit partagé par courriel avec les membres. Gi</w:t>
      </w:r>
      <w:r w:rsidR="00591CC4">
        <w:rPr>
          <w:sz w:val="32"/>
          <w:szCs w:val="32"/>
          <w:lang w:val="fr-CA"/>
        </w:rPr>
        <w:t>nette Grondin</w:t>
      </w:r>
      <w:r>
        <w:rPr>
          <w:sz w:val="32"/>
          <w:szCs w:val="32"/>
          <w:lang w:val="fr-CA"/>
        </w:rPr>
        <w:t xml:space="preserve"> appuie.</w:t>
      </w:r>
      <w:r w:rsidR="00591CC4">
        <w:rPr>
          <w:sz w:val="32"/>
          <w:szCs w:val="32"/>
          <w:lang w:val="fr-CA"/>
        </w:rPr>
        <w:t xml:space="preserve">  Accepté à l’unanimité.</w:t>
      </w:r>
    </w:p>
    <w:p w14:paraId="2308628E" w14:textId="77777777" w:rsidR="00591CC4" w:rsidRDefault="00591CC4" w:rsidP="0064600E">
      <w:pPr>
        <w:pStyle w:val="ListParagraph"/>
        <w:spacing w:after="0" w:line="240" w:lineRule="auto"/>
        <w:rPr>
          <w:sz w:val="32"/>
          <w:szCs w:val="32"/>
          <w:lang w:val="fr-CA"/>
        </w:rPr>
      </w:pPr>
    </w:p>
    <w:p w14:paraId="29F80E2D" w14:textId="130BDC63" w:rsidR="00325820" w:rsidRDefault="00591CC4" w:rsidP="0064600E">
      <w:pPr>
        <w:pStyle w:val="ListParagraph"/>
        <w:spacing w:after="0" w:line="240" w:lineRule="auto"/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lastRenderedPageBreak/>
        <w:t>Patrice Godin propose que les invitations aux prochaines réunions soient envoyées 2 semaines avant la réunion, avec un rappel le dimanche avant la réunion.  Appuyé par Marielle Lagacé.  Accepté à l’unanimité.</w:t>
      </w:r>
    </w:p>
    <w:p w14:paraId="417036B9" w14:textId="1DF3EE5C" w:rsidR="00325820" w:rsidRPr="0064600E" w:rsidRDefault="00325820" w:rsidP="0064600E">
      <w:pPr>
        <w:pStyle w:val="ListParagraph"/>
        <w:spacing w:after="0" w:line="240" w:lineRule="auto"/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 xml:space="preserve"> </w:t>
      </w:r>
    </w:p>
    <w:p w14:paraId="439C2DD6" w14:textId="63665B05" w:rsidR="000F4CCB" w:rsidRDefault="000F4CCB" w:rsidP="00523058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32"/>
          <w:szCs w:val="32"/>
          <w:lang w:val="fr-CA"/>
        </w:rPr>
      </w:pPr>
      <w:r>
        <w:rPr>
          <w:b/>
          <w:bCs/>
          <w:sz w:val="32"/>
          <w:szCs w:val="32"/>
          <w:lang w:val="fr-CA"/>
        </w:rPr>
        <w:t>Varia</w:t>
      </w:r>
    </w:p>
    <w:p w14:paraId="48193735" w14:textId="249E62D0" w:rsidR="0064600E" w:rsidRDefault="00325820" w:rsidP="0064600E">
      <w:pPr>
        <w:pStyle w:val="ListParagraph"/>
        <w:spacing w:after="0" w:line="240" w:lineRule="auto"/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 xml:space="preserve">Murielle </w:t>
      </w:r>
      <w:proofErr w:type="spellStart"/>
      <w:r>
        <w:rPr>
          <w:sz w:val="32"/>
          <w:szCs w:val="32"/>
          <w:lang w:val="fr-CA"/>
        </w:rPr>
        <w:t>Imbeault</w:t>
      </w:r>
      <w:proofErr w:type="spellEnd"/>
      <w:r>
        <w:rPr>
          <w:sz w:val="32"/>
          <w:szCs w:val="32"/>
          <w:lang w:val="fr-CA"/>
        </w:rPr>
        <w:t xml:space="preserve"> demande des bénévoles pour s’occuper de la collation.</w:t>
      </w:r>
    </w:p>
    <w:p w14:paraId="74C61674" w14:textId="77777777" w:rsidR="00325820" w:rsidRPr="00325820" w:rsidRDefault="00325820" w:rsidP="0064600E">
      <w:pPr>
        <w:pStyle w:val="ListParagraph"/>
        <w:spacing w:after="0" w:line="240" w:lineRule="auto"/>
        <w:rPr>
          <w:sz w:val="32"/>
          <w:szCs w:val="32"/>
          <w:lang w:val="fr-CA"/>
        </w:rPr>
      </w:pPr>
    </w:p>
    <w:p w14:paraId="1C539CDC" w14:textId="23E3E551" w:rsidR="000F4CCB" w:rsidRDefault="000F4CCB" w:rsidP="00523058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32"/>
          <w:szCs w:val="32"/>
          <w:lang w:val="fr-CA"/>
        </w:rPr>
      </w:pPr>
      <w:r>
        <w:rPr>
          <w:b/>
          <w:bCs/>
          <w:sz w:val="32"/>
          <w:szCs w:val="32"/>
          <w:lang w:val="fr-CA"/>
        </w:rPr>
        <w:t>Clôture de la réunion</w:t>
      </w:r>
    </w:p>
    <w:p w14:paraId="0F3AA5CD" w14:textId="5DD732B0" w:rsidR="000F4CCB" w:rsidRDefault="00325820" w:rsidP="00325820">
      <w:pPr>
        <w:spacing w:after="0" w:line="240" w:lineRule="auto"/>
        <w:ind w:left="720"/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>Gilberte Godin propose la levée de la réunion.</w:t>
      </w:r>
    </w:p>
    <w:p w14:paraId="29A079DC" w14:textId="77777777" w:rsidR="00325820" w:rsidRDefault="00325820" w:rsidP="00325820">
      <w:pPr>
        <w:spacing w:after="0" w:line="240" w:lineRule="auto"/>
        <w:ind w:left="720"/>
        <w:rPr>
          <w:sz w:val="32"/>
          <w:szCs w:val="32"/>
          <w:lang w:val="fr-CA"/>
        </w:rPr>
      </w:pPr>
    </w:p>
    <w:p w14:paraId="3437DA65" w14:textId="09DA0A41" w:rsidR="0097264E" w:rsidRDefault="00325820" w:rsidP="00325820">
      <w:pPr>
        <w:spacing w:after="0" w:line="240" w:lineRule="auto"/>
        <w:ind w:left="720"/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>Secrétaire : Michel Gauthier</w:t>
      </w:r>
    </w:p>
    <w:p w14:paraId="0CC813D7" w14:textId="77777777" w:rsidR="0097264E" w:rsidRDefault="0097264E">
      <w:pPr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br w:type="page"/>
      </w:r>
    </w:p>
    <w:p w14:paraId="79C807A4" w14:textId="4BC33725" w:rsidR="00325820" w:rsidRDefault="0097264E" w:rsidP="00325820">
      <w:pPr>
        <w:spacing w:after="0" w:line="240" w:lineRule="auto"/>
        <w:ind w:left="720"/>
        <w:rPr>
          <w:sz w:val="32"/>
          <w:szCs w:val="32"/>
          <w:lang w:val="fr-CA"/>
        </w:rPr>
      </w:pPr>
      <w:r>
        <w:rPr>
          <w:noProof/>
          <w:sz w:val="32"/>
          <w:szCs w:val="32"/>
          <w:lang w:val="fr-CA" w:eastAsia="fr-CA"/>
        </w:rPr>
        <w:lastRenderedPageBreak/>
        <w:drawing>
          <wp:inline distT="0" distB="0" distL="0" distR="0" wp14:anchorId="7E2A607B" wp14:editId="376F7A35">
            <wp:extent cx="5943600" cy="7867187"/>
            <wp:effectExtent l="0" t="0" r="0" b="635"/>
            <wp:docPr id="2" name="Picture 2" descr="K:\U T A C H\2025-2026\Réunions et Conférences\20250916 Rencontre avec les membres\Rapport financi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:\U T A C H\2025-2026\Réunions et Conférences\20250916 Rencontre avec les membres\Rapport financier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67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58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52488" w14:textId="77777777" w:rsidR="00B06281" w:rsidRDefault="00B06281" w:rsidP="0036704F">
      <w:pPr>
        <w:spacing w:after="0" w:line="240" w:lineRule="auto"/>
      </w:pPr>
      <w:r>
        <w:separator/>
      </w:r>
    </w:p>
  </w:endnote>
  <w:endnote w:type="continuationSeparator" w:id="0">
    <w:p w14:paraId="552FB75E" w14:textId="77777777" w:rsidR="00B06281" w:rsidRDefault="00B06281" w:rsidP="00367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0ECAE" w14:textId="77777777" w:rsidR="008434C5" w:rsidRDefault="008434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79420" w14:textId="77777777" w:rsidR="008434C5" w:rsidRDefault="008434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D2497" w14:textId="77777777" w:rsidR="008434C5" w:rsidRDefault="008434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C360EC" w14:textId="77777777" w:rsidR="00B06281" w:rsidRDefault="00B06281" w:rsidP="0036704F">
      <w:pPr>
        <w:spacing w:after="0" w:line="240" w:lineRule="auto"/>
      </w:pPr>
      <w:r>
        <w:separator/>
      </w:r>
    </w:p>
  </w:footnote>
  <w:footnote w:type="continuationSeparator" w:id="0">
    <w:p w14:paraId="267B7888" w14:textId="77777777" w:rsidR="00B06281" w:rsidRDefault="00B06281" w:rsidP="00367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16048" w14:textId="77777777" w:rsidR="008434C5" w:rsidRDefault="008434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696520"/>
      <w:docPartObj>
        <w:docPartGallery w:val="Watermarks"/>
        <w:docPartUnique/>
      </w:docPartObj>
    </w:sdtPr>
    <w:sdtEndPr/>
    <w:sdtContent>
      <w:p w14:paraId="3926F99F" w14:textId="35219916" w:rsidR="008434C5" w:rsidRDefault="0031594F">
        <w:pPr>
          <w:pStyle w:val="Header"/>
        </w:pPr>
        <w:r>
          <w:pict w14:anchorId="5BF16E1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ROUILLON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FB02D" w14:textId="77777777" w:rsidR="008434C5" w:rsidRDefault="008434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A10C7"/>
    <w:multiLevelType w:val="hybridMultilevel"/>
    <w:tmpl w:val="A420C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21852"/>
    <w:multiLevelType w:val="hybridMultilevel"/>
    <w:tmpl w:val="7F161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DA"/>
    <w:rsid w:val="000005A6"/>
    <w:rsid w:val="0007146A"/>
    <w:rsid w:val="000815BB"/>
    <w:rsid w:val="000D795C"/>
    <w:rsid w:val="000F117B"/>
    <w:rsid w:val="000F4CCB"/>
    <w:rsid w:val="00115EF2"/>
    <w:rsid w:val="00157029"/>
    <w:rsid w:val="00170C67"/>
    <w:rsid w:val="001E1709"/>
    <w:rsid w:val="002874BB"/>
    <w:rsid w:val="00300F5D"/>
    <w:rsid w:val="00301439"/>
    <w:rsid w:val="00325820"/>
    <w:rsid w:val="00364974"/>
    <w:rsid w:val="0036704F"/>
    <w:rsid w:val="003761AB"/>
    <w:rsid w:val="0039059F"/>
    <w:rsid w:val="004763CD"/>
    <w:rsid w:val="00491A09"/>
    <w:rsid w:val="00495584"/>
    <w:rsid w:val="004C6FBC"/>
    <w:rsid w:val="004F4484"/>
    <w:rsid w:val="005062AD"/>
    <w:rsid w:val="00523058"/>
    <w:rsid w:val="005273DA"/>
    <w:rsid w:val="005670BE"/>
    <w:rsid w:val="00591CC4"/>
    <w:rsid w:val="005D303C"/>
    <w:rsid w:val="005F41A8"/>
    <w:rsid w:val="0060326A"/>
    <w:rsid w:val="00603EE2"/>
    <w:rsid w:val="006153F9"/>
    <w:rsid w:val="00630A84"/>
    <w:rsid w:val="0064600E"/>
    <w:rsid w:val="00681E56"/>
    <w:rsid w:val="006B1101"/>
    <w:rsid w:val="006C039D"/>
    <w:rsid w:val="00753B1D"/>
    <w:rsid w:val="007B5A85"/>
    <w:rsid w:val="007C6CD3"/>
    <w:rsid w:val="00823280"/>
    <w:rsid w:val="008434C5"/>
    <w:rsid w:val="00861CB4"/>
    <w:rsid w:val="0094373F"/>
    <w:rsid w:val="00966258"/>
    <w:rsid w:val="0097264E"/>
    <w:rsid w:val="009A13B1"/>
    <w:rsid w:val="00A027F4"/>
    <w:rsid w:val="00A2480A"/>
    <w:rsid w:val="00A71C07"/>
    <w:rsid w:val="00A772C8"/>
    <w:rsid w:val="00AB4562"/>
    <w:rsid w:val="00B06281"/>
    <w:rsid w:val="00B21BAF"/>
    <w:rsid w:val="00B32131"/>
    <w:rsid w:val="00BA668D"/>
    <w:rsid w:val="00C23C52"/>
    <w:rsid w:val="00C91352"/>
    <w:rsid w:val="00D258C6"/>
    <w:rsid w:val="00D30A4F"/>
    <w:rsid w:val="00D36E9F"/>
    <w:rsid w:val="00D44B92"/>
    <w:rsid w:val="00D46FC9"/>
    <w:rsid w:val="00D629BD"/>
    <w:rsid w:val="00D657B8"/>
    <w:rsid w:val="00D92672"/>
    <w:rsid w:val="00E31CBA"/>
    <w:rsid w:val="00E32B27"/>
    <w:rsid w:val="00EC2FB1"/>
    <w:rsid w:val="00ED183B"/>
    <w:rsid w:val="00F1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72F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3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3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3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3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3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3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3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3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3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3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3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3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3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3D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05A6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005A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E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7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04F"/>
  </w:style>
  <w:style w:type="paragraph" w:styleId="Footer">
    <w:name w:val="footer"/>
    <w:basedOn w:val="Normal"/>
    <w:link w:val="FooterChar"/>
    <w:uiPriority w:val="99"/>
    <w:unhideWhenUsed/>
    <w:rsid w:val="00367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0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3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3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3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3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3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3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3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3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3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3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3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3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3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3D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05A6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005A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E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7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04F"/>
  </w:style>
  <w:style w:type="paragraph" w:styleId="Footer">
    <w:name w:val="footer"/>
    <w:basedOn w:val="Normal"/>
    <w:link w:val="FooterChar"/>
    <w:uiPriority w:val="99"/>
    <w:unhideWhenUsed/>
    <w:rsid w:val="00367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28311-0FA8-4098-81A5-0416F1A00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541</Words>
  <Characters>2979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Ghislaine1</dc:creator>
  <cp:lastModifiedBy>Patrice</cp:lastModifiedBy>
  <cp:revision>2</cp:revision>
  <cp:lastPrinted>2025-10-01T23:29:00Z</cp:lastPrinted>
  <dcterms:created xsi:type="dcterms:W3CDTF">2025-10-01T23:37:00Z</dcterms:created>
  <dcterms:modified xsi:type="dcterms:W3CDTF">2025-10-01T23:37:00Z</dcterms:modified>
</cp:coreProperties>
</file>